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002BDB" w:rsidRDefault="001C1303" w:rsidP="00E444F1">
      <w:pPr>
        <w:rPr>
          <w:rFonts w:asciiTheme="minorHAnsi" w:hAnsiTheme="minorHAnsi" w:cs="Arial"/>
          <w:szCs w:val="24"/>
        </w:rPr>
      </w:pPr>
    </w:p>
    <w:p w14:paraId="5D400C50" w14:textId="570B37F6" w:rsidR="001C1303" w:rsidRPr="00002BDB" w:rsidRDefault="009F1363" w:rsidP="00E444F1">
      <w:pPr>
        <w:tabs>
          <w:tab w:val="left" w:pos="1440"/>
          <w:tab w:val="left" w:pos="7088"/>
          <w:tab w:val="right" w:pos="10206"/>
        </w:tabs>
        <w:rPr>
          <w:rFonts w:asciiTheme="minorHAnsi" w:hAnsiTheme="minorHAnsi" w:cs="Arial"/>
          <w:szCs w:val="24"/>
        </w:rPr>
      </w:pPr>
      <w:r w:rsidRPr="00002BDB">
        <w:rPr>
          <w:rFonts w:asciiTheme="minorHAnsi" w:hAnsiTheme="minorHAnsi" w:cs="Arial"/>
          <w:b/>
          <w:szCs w:val="24"/>
        </w:rPr>
        <w:t>TO:</w:t>
      </w:r>
      <w:r w:rsidRPr="00002BDB">
        <w:rPr>
          <w:rFonts w:asciiTheme="minorHAnsi" w:hAnsiTheme="minorHAnsi" w:cs="Arial"/>
          <w:b/>
          <w:szCs w:val="24"/>
        </w:rPr>
        <w:tab/>
      </w:r>
      <w:r w:rsidRPr="00002BDB">
        <w:rPr>
          <w:rFonts w:asciiTheme="minorHAnsi" w:hAnsiTheme="minorHAnsi" w:cs="Arial"/>
          <w:szCs w:val="24"/>
        </w:rPr>
        <w:t>Regional District of Okanagan Similkameen</w:t>
      </w:r>
      <w:r w:rsidR="001C1303" w:rsidRPr="00002BDB">
        <w:rPr>
          <w:rFonts w:asciiTheme="minorHAnsi" w:hAnsiTheme="minorHAnsi" w:cs="Arial"/>
          <w:b/>
          <w:szCs w:val="24"/>
        </w:rPr>
        <w:tab/>
        <w:t>FILE NO.:</w:t>
      </w:r>
      <w:r w:rsidR="001C1303" w:rsidRPr="00002BDB">
        <w:rPr>
          <w:rFonts w:asciiTheme="minorHAnsi" w:hAnsiTheme="minorHAnsi" w:cs="Arial"/>
          <w:szCs w:val="24"/>
        </w:rPr>
        <w:tab/>
        <w:t xml:space="preserve"> </w:t>
      </w:r>
      <w:r w:rsidR="00002BDB" w:rsidRPr="00002BDB">
        <w:rPr>
          <w:rFonts w:asciiTheme="minorHAnsi" w:hAnsiTheme="minorHAnsi" w:cs="Arial"/>
          <w:szCs w:val="24"/>
        </w:rPr>
        <w:t>A</w:t>
      </w:r>
      <w:r w:rsidR="00567A72" w:rsidRPr="00002BDB">
        <w:rPr>
          <w:rFonts w:asciiTheme="minorHAnsi" w:hAnsiTheme="minorHAnsi" w:cs="Arial"/>
          <w:szCs w:val="24"/>
        </w:rPr>
        <w:t>20</w:t>
      </w:r>
      <w:r w:rsidR="00002BDB" w:rsidRPr="00002BDB">
        <w:rPr>
          <w:rFonts w:asciiTheme="minorHAnsi" w:hAnsiTheme="minorHAnsi" w:cs="Arial"/>
          <w:szCs w:val="24"/>
        </w:rPr>
        <w:t>21</w:t>
      </w:r>
      <w:r w:rsidR="00567A72" w:rsidRPr="00002BDB">
        <w:rPr>
          <w:rFonts w:asciiTheme="minorHAnsi" w:hAnsiTheme="minorHAnsi" w:cs="Arial"/>
          <w:szCs w:val="24"/>
        </w:rPr>
        <w:t>.</w:t>
      </w:r>
      <w:r w:rsidR="00002BDB" w:rsidRPr="00002BDB">
        <w:rPr>
          <w:rFonts w:asciiTheme="minorHAnsi" w:hAnsiTheme="minorHAnsi" w:cs="Arial"/>
          <w:szCs w:val="24"/>
        </w:rPr>
        <w:t>003</w:t>
      </w:r>
      <w:r w:rsidR="00A07DFD" w:rsidRPr="00002BDB">
        <w:rPr>
          <w:rFonts w:asciiTheme="minorHAnsi" w:hAnsiTheme="minorHAnsi" w:cs="Arial"/>
          <w:szCs w:val="24"/>
        </w:rPr>
        <w:t>-ZONE</w:t>
      </w:r>
    </w:p>
    <w:p w14:paraId="7D252F9A" w14:textId="77777777" w:rsidR="001C1303" w:rsidRPr="00002BDB" w:rsidRDefault="001C1303" w:rsidP="00E444F1">
      <w:pPr>
        <w:rPr>
          <w:rFonts w:asciiTheme="minorHAnsi" w:hAnsiTheme="minorHAnsi" w:cs="Arial"/>
          <w:szCs w:val="24"/>
        </w:rPr>
      </w:pPr>
    </w:p>
    <w:p w14:paraId="16A01F48" w14:textId="77777777" w:rsidR="007E2448" w:rsidRPr="00002BDB" w:rsidRDefault="001C1303" w:rsidP="007E2448">
      <w:pPr>
        <w:tabs>
          <w:tab w:val="left" w:pos="1418"/>
          <w:tab w:val="left" w:pos="3261"/>
        </w:tabs>
        <w:rPr>
          <w:rFonts w:asciiTheme="minorHAnsi" w:hAnsiTheme="minorHAnsi" w:cs="Arial"/>
          <w:szCs w:val="24"/>
        </w:rPr>
      </w:pPr>
      <w:r w:rsidRPr="00002BDB">
        <w:rPr>
          <w:rFonts w:asciiTheme="minorHAnsi" w:hAnsiTheme="minorHAnsi" w:cs="Arial"/>
          <w:b/>
          <w:szCs w:val="24"/>
        </w:rPr>
        <w:t>FROM:</w:t>
      </w:r>
      <w:r w:rsidR="00DD2185" w:rsidRPr="00002BDB">
        <w:rPr>
          <w:rFonts w:asciiTheme="minorHAnsi" w:hAnsiTheme="minorHAnsi" w:cs="Arial"/>
          <w:szCs w:val="24"/>
        </w:rPr>
        <w:tab/>
      </w:r>
      <w:r w:rsidR="007E2448" w:rsidRPr="00002BDB">
        <w:rPr>
          <w:rFonts w:asciiTheme="minorHAnsi" w:hAnsiTheme="minorHAnsi" w:cs="Arial"/>
          <w:szCs w:val="24"/>
        </w:rPr>
        <w:t>Name:</w:t>
      </w:r>
      <w:r w:rsidR="007E2448" w:rsidRPr="00002BDB">
        <w:rPr>
          <w:rFonts w:asciiTheme="minorHAnsi" w:hAnsiTheme="minorHAnsi" w:cs="Arial"/>
          <w:szCs w:val="24"/>
        </w:rPr>
        <w:tab/>
      </w:r>
      <w:r w:rsidRPr="00002BDB">
        <w:rPr>
          <w:rFonts w:asciiTheme="minorHAnsi" w:hAnsiTheme="minorHAnsi" w:cs="Arial"/>
          <w:szCs w:val="24"/>
        </w:rPr>
        <w:t>______________________</w:t>
      </w:r>
      <w:r w:rsidR="007E2448" w:rsidRPr="00002BDB">
        <w:rPr>
          <w:rFonts w:asciiTheme="minorHAnsi" w:hAnsiTheme="minorHAnsi" w:cs="Arial"/>
          <w:szCs w:val="24"/>
        </w:rPr>
        <w:t>_______________________________</w:t>
      </w:r>
    </w:p>
    <w:p w14:paraId="17DCDC35" w14:textId="77777777" w:rsidR="001C1303" w:rsidRPr="00002BDB" w:rsidRDefault="001C1303" w:rsidP="007E2448">
      <w:pPr>
        <w:tabs>
          <w:tab w:val="center" w:pos="1418"/>
        </w:tabs>
        <w:rPr>
          <w:rFonts w:asciiTheme="minorHAnsi" w:hAnsiTheme="minorHAnsi" w:cs="Arial"/>
          <w:szCs w:val="24"/>
        </w:rPr>
      </w:pPr>
      <w:r w:rsidRPr="00002BDB">
        <w:rPr>
          <w:rFonts w:asciiTheme="minorHAnsi" w:hAnsiTheme="minorHAnsi" w:cs="Arial"/>
          <w:szCs w:val="24"/>
        </w:rPr>
        <w:tab/>
      </w:r>
      <w:r w:rsidRPr="00002BDB">
        <w:rPr>
          <w:rFonts w:asciiTheme="minorHAnsi" w:hAnsiTheme="minorHAnsi" w:cs="Arial"/>
          <w:szCs w:val="24"/>
        </w:rPr>
        <w:tab/>
      </w:r>
      <w:r w:rsidRPr="00002BDB">
        <w:rPr>
          <w:rFonts w:asciiTheme="minorHAnsi" w:hAnsiTheme="minorHAnsi" w:cs="Arial"/>
          <w:szCs w:val="24"/>
        </w:rPr>
        <w:tab/>
      </w:r>
      <w:r w:rsidR="007E2448" w:rsidRPr="00002BDB">
        <w:rPr>
          <w:rFonts w:asciiTheme="minorHAnsi" w:hAnsiTheme="minorHAnsi" w:cs="Arial"/>
          <w:szCs w:val="24"/>
        </w:rPr>
        <w:tab/>
      </w:r>
      <w:r w:rsidR="007E2448" w:rsidRPr="00002BDB">
        <w:rPr>
          <w:rFonts w:asciiTheme="minorHAnsi" w:hAnsiTheme="minorHAnsi" w:cs="Arial"/>
          <w:szCs w:val="24"/>
        </w:rPr>
        <w:tab/>
      </w:r>
      <w:r w:rsidR="007E2448" w:rsidRPr="00002BDB">
        <w:rPr>
          <w:rFonts w:asciiTheme="minorHAnsi" w:hAnsiTheme="minorHAnsi" w:cs="Arial"/>
          <w:szCs w:val="24"/>
        </w:rPr>
        <w:tab/>
      </w:r>
      <w:r w:rsidR="007E2448" w:rsidRPr="00002BDB">
        <w:rPr>
          <w:rFonts w:asciiTheme="minorHAnsi" w:hAnsiTheme="minorHAnsi" w:cs="Arial"/>
          <w:szCs w:val="24"/>
        </w:rPr>
        <w:tab/>
      </w:r>
      <w:r w:rsidR="007E2448" w:rsidRPr="00002BDB">
        <w:rPr>
          <w:rFonts w:asciiTheme="minorHAnsi" w:hAnsiTheme="minorHAnsi" w:cs="Arial"/>
          <w:szCs w:val="24"/>
        </w:rPr>
        <w:tab/>
      </w:r>
      <w:r w:rsidRPr="00002BDB">
        <w:rPr>
          <w:rFonts w:asciiTheme="minorHAnsi" w:hAnsiTheme="minorHAnsi" w:cs="Arial"/>
          <w:szCs w:val="24"/>
        </w:rPr>
        <w:t>(please print)</w:t>
      </w:r>
    </w:p>
    <w:p w14:paraId="0EF8A8EF" w14:textId="77777777" w:rsidR="001C1303" w:rsidRPr="00002BDB" w:rsidRDefault="001C1303" w:rsidP="00E444F1">
      <w:pPr>
        <w:tabs>
          <w:tab w:val="left" w:pos="1418"/>
          <w:tab w:val="left" w:pos="3261"/>
        </w:tabs>
        <w:spacing w:before="240" w:after="240"/>
        <w:ind w:left="720" w:firstLine="720"/>
        <w:rPr>
          <w:rFonts w:asciiTheme="minorHAnsi" w:hAnsiTheme="minorHAnsi" w:cs="Arial"/>
          <w:szCs w:val="24"/>
        </w:rPr>
      </w:pPr>
      <w:r w:rsidRPr="00002BDB">
        <w:rPr>
          <w:rFonts w:asciiTheme="minorHAnsi" w:hAnsiTheme="minorHAnsi" w:cs="Arial"/>
          <w:szCs w:val="24"/>
        </w:rPr>
        <w:t>Street Address:</w:t>
      </w:r>
      <w:r w:rsidRPr="00002BDB">
        <w:rPr>
          <w:rFonts w:asciiTheme="minorHAnsi" w:hAnsiTheme="minorHAnsi" w:cs="Arial"/>
          <w:szCs w:val="24"/>
        </w:rPr>
        <w:tab/>
        <w:t>______________________________________________________</w:t>
      </w:r>
    </w:p>
    <w:p w14:paraId="5F34D961" w14:textId="69755FAE" w:rsidR="001C1303" w:rsidRPr="00002BDB" w:rsidRDefault="00E93EE3" w:rsidP="00E93EE3">
      <w:pPr>
        <w:ind w:left="3261" w:hanging="1843"/>
        <w:rPr>
          <w:rFonts w:asciiTheme="minorHAnsi" w:hAnsiTheme="minorHAnsi" w:cs="Arial"/>
          <w:szCs w:val="24"/>
        </w:rPr>
      </w:pPr>
      <w:r w:rsidRPr="00002BDB">
        <w:rPr>
          <w:rFonts w:asciiTheme="minorHAnsi" w:hAnsiTheme="minorHAnsi" w:cs="Arial"/>
          <w:szCs w:val="24"/>
        </w:rPr>
        <w:t>Date:</w:t>
      </w:r>
      <w:r w:rsidRPr="00002BDB">
        <w:rPr>
          <w:rFonts w:asciiTheme="minorHAnsi" w:hAnsiTheme="minorHAnsi" w:cs="Arial"/>
          <w:szCs w:val="24"/>
        </w:rPr>
        <w:tab/>
        <w:t>______________________________________________________</w:t>
      </w:r>
    </w:p>
    <w:p w14:paraId="56E47B96" w14:textId="77777777" w:rsidR="00E93EE3" w:rsidRPr="00002BDB" w:rsidRDefault="00E93EE3" w:rsidP="00E93EE3">
      <w:pPr>
        <w:ind w:left="3261" w:hanging="1843"/>
        <w:rPr>
          <w:rFonts w:asciiTheme="minorHAnsi" w:hAnsiTheme="minorHAnsi" w:cs="Arial"/>
          <w:szCs w:val="24"/>
        </w:rPr>
      </w:pPr>
    </w:p>
    <w:p w14:paraId="68276849" w14:textId="0D50E0D8" w:rsidR="00002BDB" w:rsidRPr="00002BDB" w:rsidRDefault="001C1303" w:rsidP="00E93EE3">
      <w:pPr>
        <w:ind w:left="1418" w:hanging="1418"/>
        <w:rPr>
          <w:rFonts w:asciiTheme="minorHAnsi" w:hAnsiTheme="minorHAnsi" w:cs="Arial"/>
          <w:b/>
          <w:szCs w:val="24"/>
        </w:rPr>
      </w:pPr>
      <w:r w:rsidRPr="00002BDB">
        <w:rPr>
          <w:rFonts w:asciiTheme="minorHAnsi" w:hAnsiTheme="minorHAnsi" w:cs="Arial"/>
          <w:b/>
          <w:szCs w:val="24"/>
        </w:rPr>
        <w:t>RE:</w:t>
      </w:r>
      <w:r w:rsidRPr="00002BDB">
        <w:rPr>
          <w:rFonts w:asciiTheme="minorHAnsi" w:hAnsiTheme="minorHAnsi" w:cs="Arial"/>
          <w:b/>
          <w:szCs w:val="24"/>
        </w:rPr>
        <w:tab/>
      </w:r>
      <w:r w:rsidRPr="00002BDB">
        <w:rPr>
          <w:rFonts w:asciiTheme="minorHAnsi" w:hAnsiTheme="minorHAnsi" w:cs="Arial"/>
          <w:b/>
          <w:szCs w:val="24"/>
        </w:rPr>
        <w:tab/>
      </w:r>
      <w:r w:rsidR="00D82428" w:rsidRPr="00002BDB">
        <w:rPr>
          <w:rFonts w:asciiTheme="minorHAnsi" w:hAnsiTheme="minorHAnsi" w:cs="Arial"/>
          <w:b/>
          <w:szCs w:val="24"/>
        </w:rPr>
        <w:t>Electoral Area “</w:t>
      </w:r>
      <w:r w:rsidR="00002BDB" w:rsidRPr="00002BDB">
        <w:rPr>
          <w:rFonts w:asciiTheme="minorHAnsi" w:hAnsiTheme="minorHAnsi" w:cs="Arial"/>
          <w:b/>
          <w:szCs w:val="24"/>
        </w:rPr>
        <w:t>A</w:t>
      </w:r>
      <w:r w:rsidR="00D82428" w:rsidRPr="00002BDB">
        <w:rPr>
          <w:rFonts w:asciiTheme="minorHAnsi" w:hAnsiTheme="minorHAnsi" w:cs="Arial"/>
          <w:b/>
          <w:szCs w:val="24"/>
        </w:rPr>
        <w:t xml:space="preserve">” </w:t>
      </w:r>
      <w:r w:rsidR="00002BDB" w:rsidRPr="00002BDB">
        <w:rPr>
          <w:rFonts w:asciiTheme="minorHAnsi" w:hAnsiTheme="minorHAnsi" w:cs="Arial"/>
          <w:b/>
          <w:szCs w:val="24"/>
        </w:rPr>
        <w:t>Official Community Plan (OCP) Amendment Bylaw No. 2905.02</w:t>
      </w:r>
    </w:p>
    <w:p w14:paraId="2B35A08B" w14:textId="4B53676D" w:rsidR="00E93EE3" w:rsidRPr="00002BDB" w:rsidRDefault="00002BDB" w:rsidP="00002BDB">
      <w:pPr>
        <w:ind w:left="1418"/>
        <w:rPr>
          <w:rFonts w:asciiTheme="minorHAnsi" w:hAnsiTheme="minorHAnsi" w:cs="Arial"/>
          <w:b/>
          <w:szCs w:val="24"/>
        </w:rPr>
      </w:pPr>
      <w:r w:rsidRPr="00002BDB">
        <w:rPr>
          <w:rFonts w:asciiTheme="minorHAnsi" w:hAnsiTheme="minorHAnsi" w:cs="Arial"/>
          <w:b/>
          <w:szCs w:val="24"/>
        </w:rPr>
        <w:t xml:space="preserve">Electoral Area “A” </w:t>
      </w:r>
      <w:r w:rsidR="00836357" w:rsidRPr="00002BDB">
        <w:rPr>
          <w:rFonts w:asciiTheme="minorHAnsi" w:hAnsiTheme="minorHAnsi" w:cs="Arial"/>
          <w:b/>
          <w:szCs w:val="24"/>
        </w:rPr>
        <w:t xml:space="preserve">Zoning Amendment Bylaw No. </w:t>
      </w:r>
      <w:r w:rsidRPr="00002BDB">
        <w:rPr>
          <w:rFonts w:asciiTheme="minorHAnsi" w:hAnsiTheme="minorHAnsi" w:cs="Arial"/>
          <w:b/>
          <w:szCs w:val="24"/>
        </w:rPr>
        <w:t>2451</w:t>
      </w:r>
      <w:r w:rsidR="00D7319D" w:rsidRPr="00002BDB">
        <w:rPr>
          <w:rFonts w:asciiTheme="minorHAnsi" w:hAnsiTheme="minorHAnsi" w:cs="Arial"/>
          <w:b/>
          <w:szCs w:val="24"/>
        </w:rPr>
        <w:t>.</w:t>
      </w:r>
      <w:r w:rsidRPr="00002BDB">
        <w:rPr>
          <w:rFonts w:asciiTheme="minorHAnsi" w:hAnsiTheme="minorHAnsi" w:cs="Arial"/>
          <w:b/>
          <w:szCs w:val="24"/>
        </w:rPr>
        <w:t>31</w:t>
      </w:r>
    </w:p>
    <w:p w14:paraId="76E3B0E7" w14:textId="186A7EDE" w:rsidR="007E5F5E" w:rsidRPr="00002BDB" w:rsidRDefault="00002BDB" w:rsidP="00150530">
      <w:pPr>
        <w:ind w:left="698" w:firstLine="720"/>
        <w:rPr>
          <w:rFonts w:asciiTheme="minorHAnsi" w:hAnsiTheme="minorHAnsi"/>
          <w:b/>
          <w:bCs/>
          <w:szCs w:val="24"/>
          <w:lang w:val="en-GB"/>
        </w:rPr>
      </w:pPr>
      <w:r w:rsidRPr="00002BDB">
        <w:rPr>
          <w:rFonts w:asciiTheme="minorHAnsi" w:hAnsiTheme="minorHAnsi"/>
          <w:b/>
          <w:bCs/>
          <w:szCs w:val="24"/>
          <w:lang w:val="en-GB"/>
        </w:rPr>
        <w:t>9330 202</w:t>
      </w:r>
      <w:r w:rsidRPr="00002BDB">
        <w:rPr>
          <w:rFonts w:asciiTheme="minorHAnsi" w:hAnsiTheme="minorHAnsi"/>
          <w:b/>
          <w:bCs/>
          <w:szCs w:val="24"/>
          <w:vertAlign w:val="superscript"/>
          <w:lang w:val="en-GB"/>
        </w:rPr>
        <w:t>nd</w:t>
      </w:r>
      <w:r w:rsidRPr="00002BDB">
        <w:rPr>
          <w:rFonts w:asciiTheme="minorHAnsi" w:hAnsiTheme="minorHAnsi"/>
          <w:b/>
          <w:bCs/>
          <w:szCs w:val="24"/>
          <w:lang w:val="en-GB"/>
        </w:rPr>
        <w:t xml:space="preserve"> Avenue (“Willow Beach”)</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9B02845"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002BDB">
        <w:rPr>
          <w:rFonts w:asciiTheme="minorHAnsi" w:hAnsiTheme="minorHAnsi" w:cs="Arial"/>
          <w:szCs w:val="24"/>
        </w:rPr>
      </w:r>
      <w:r w:rsidR="00002BDB">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w:t>
      </w:r>
    </w:p>
    <w:p w14:paraId="3908058B" w14:textId="26D9F25C"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002BDB">
        <w:rPr>
          <w:rFonts w:asciiTheme="minorHAnsi" w:hAnsiTheme="minorHAnsi" w:cs="Arial"/>
          <w:szCs w:val="24"/>
        </w:rPr>
      </w:r>
      <w:r w:rsidR="00002BDB">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 xml:space="preserve">, subject to the </w:t>
      </w:r>
      <w:r w:rsidR="004072CF" w:rsidRPr="00DB7609">
        <w:rPr>
          <w:rFonts w:asciiTheme="minorHAnsi" w:hAnsiTheme="minorHAnsi" w:cs="Arial"/>
          <w:szCs w:val="24"/>
        </w:rPr>
        <w:t>comments</w:t>
      </w:r>
      <w:r w:rsidRPr="00DB7609">
        <w:rPr>
          <w:rFonts w:asciiTheme="minorHAnsi" w:hAnsiTheme="minorHAnsi" w:cs="Arial"/>
          <w:szCs w:val="24"/>
        </w:rPr>
        <w:t xml:space="preserve"> listed below.</w:t>
      </w:r>
    </w:p>
    <w:p w14:paraId="03C97586" w14:textId="1FAAC7AC"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002BDB">
        <w:rPr>
          <w:rFonts w:asciiTheme="minorHAnsi" w:hAnsiTheme="minorHAnsi" w:cs="Arial"/>
          <w:szCs w:val="24"/>
        </w:rPr>
      </w:r>
      <w:r w:rsidR="00002BDB">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811E0F" w:rsidRPr="00DB7609">
        <w:rPr>
          <w:rFonts w:asciiTheme="minorHAnsi" w:hAnsiTheme="minorHAnsi" w:cs="Arial"/>
          <w:szCs w:val="24"/>
        </w:rPr>
        <w:t>subject parcel</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43F8DFB0" w:rsidR="00D14B76" w:rsidRPr="00DB7609" w:rsidRDefault="00D14B76" w:rsidP="00002BDB">
            <w:pPr>
              <w:spacing w:before="120" w:after="120"/>
              <w:jc w:val="center"/>
              <w:rPr>
                <w:rFonts w:asciiTheme="minorHAnsi" w:hAnsiTheme="minorHAnsi" w:cs="Arial"/>
                <w:szCs w:val="22"/>
              </w:rPr>
            </w:pPr>
            <w:r w:rsidRPr="00DB7609">
              <w:rPr>
                <w:rFonts w:asciiTheme="minorHAnsi" w:hAnsiTheme="minorHAnsi" w:cs="Arial"/>
                <w:szCs w:val="22"/>
              </w:rPr>
              <w:t xml:space="preserve">Written submissions </w:t>
            </w:r>
            <w:r w:rsidR="00C50DF7" w:rsidRPr="00DB7609">
              <w:rPr>
                <w:rFonts w:asciiTheme="minorHAnsi" w:hAnsiTheme="minorHAnsi" w:cs="Arial"/>
                <w:szCs w:val="22"/>
              </w:rPr>
              <w:t xml:space="preserve">received </w:t>
            </w:r>
            <w:r w:rsidR="009D7636" w:rsidRPr="00DB7609">
              <w:rPr>
                <w:rFonts w:asciiTheme="minorHAnsi" w:hAnsiTheme="minorHAnsi" w:cs="Arial"/>
                <w:szCs w:val="22"/>
              </w:rPr>
              <w:t>from this information meeting</w:t>
            </w:r>
            <w:r w:rsidRPr="00DB7609">
              <w:rPr>
                <w:rFonts w:asciiTheme="minorHAnsi" w:hAnsiTheme="minorHAnsi" w:cs="Arial"/>
                <w:szCs w:val="22"/>
              </w:rPr>
              <w:t xml:space="preserve"> will be </w:t>
            </w:r>
            <w:r w:rsidR="00C50DF7" w:rsidRPr="00DB7609">
              <w:rPr>
                <w:rFonts w:asciiTheme="minorHAnsi" w:hAnsiTheme="minorHAnsi" w:cs="Arial"/>
                <w:szCs w:val="22"/>
              </w:rPr>
              <w:t xml:space="preserve">considered by the </w:t>
            </w:r>
            <w:r w:rsidR="00836357" w:rsidRPr="00DB7609">
              <w:rPr>
                <w:rFonts w:asciiTheme="minorHAnsi" w:hAnsiTheme="minorHAnsi" w:cs="Arial"/>
                <w:szCs w:val="22"/>
              </w:rPr>
              <w:br/>
            </w:r>
            <w:r w:rsidR="00C50DF7" w:rsidRPr="00002BDB">
              <w:rPr>
                <w:rFonts w:asciiTheme="minorHAnsi" w:hAnsiTheme="minorHAnsi" w:cs="Arial"/>
                <w:szCs w:val="22"/>
              </w:rPr>
              <w:t xml:space="preserve">Regional District Board prior to </w:t>
            </w:r>
            <w:r w:rsidR="009D7636" w:rsidRPr="00002BDB">
              <w:rPr>
                <w:rFonts w:asciiTheme="minorHAnsi" w:hAnsiTheme="minorHAnsi" w:cs="Arial"/>
                <w:szCs w:val="22"/>
              </w:rPr>
              <w:t>1</w:t>
            </w:r>
            <w:r w:rsidR="009D7636" w:rsidRPr="00002BDB">
              <w:rPr>
                <w:rFonts w:asciiTheme="minorHAnsi" w:hAnsiTheme="minorHAnsi" w:cs="Arial"/>
                <w:szCs w:val="22"/>
                <w:vertAlign w:val="superscript"/>
              </w:rPr>
              <w:t>st</w:t>
            </w:r>
            <w:r w:rsidR="009D7636" w:rsidRPr="00002BDB">
              <w:rPr>
                <w:rFonts w:asciiTheme="minorHAnsi" w:hAnsiTheme="minorHAnsi" w:cs="Arial"/>
                <w:szCs w:val="22"/>
              </w:rPr>
              <w:t xml:space="preserve"> </w:t>
            </w:r>
            <w:r w:rsidR="00836357" w:rsidRPr="00002BDB">
              <w:rPr>
                <w:rFonts w:asciiTheme="minorHAnsi" w:hAnsiTheme="minorHAnsi" w:cs="Arial"/>
                <w:szCs w:val="22"/>
              </w:rPr>
              <w:t xml:space="preserve">reading of </w:t>
            </w:r>
            <w:r w:rsidR="009D7636" w:rsidRPr="00002BDB">
              <w:rPr>
                <w:rFonts w:asciiTheme="minorHAnsi" w:hAnsiTheme="minorHAnsi" w:cs="Arial"/>
                <w:szCs w:val="22"/>
              </w:rPr>
              <w:t>Amendment B</w:t>
            </w:r>
            <w:r w:rsidR="00836357" w:rsidRPr="00002BDB">
              <w:rPr>
                <w:rFonts w:asciiTheme="minorHAnsi" w:hAnsiTheme="minorHAnsi" w:cs="Arial"/>
                <w:szCs w:val="22"/>
              </w:rPr>
              <w:t>ylaw</w:t>
            </w:r>
            <w:r w:rsidR="009D7636" w:rsidRPr="00002BDB">
              <w:rPr>
                <w:rFonts w:asciiTheme="minorHAnsi" w:hAnsiTheme="minorHAnsi" w:cs="Arial"/>
                <w:szCs w:val="22"/>
              </w:rPr>
              <w:t xml:space="preserve"> No</w:t>
            </w:r>
            <w:r w:rsidR="00002BDB" w:rsidRPr="00002BDB">
              <w:rPr>
                <w:rFonts w:asciiTheme="minorHAnsi" w:hAnsiTheme="minorHAnsi" w:cs="Arial"/>
                <w:szCs w:val="22"/>
              </w:rPr>
              <w:t>s</w:t>
            </w:r>
            <w:r w:rsidR="009D7636" w:rsidRPr="00002BDB">
              <w:rPr>
                <w:rFonts w:asciiTheme="minorHAnsi" w:hAnsiTheme="minorHAnsi" w:cs="Arial"/>
                <w:szCs w:val="22"/>
              </w:rPr>
              <w:t xml:space="preserve">. </w:t>
            </w:r>
            <w:r w:rsidR="00002BDB" w:rsidRPr="00002BDB">
              <w:rPr>
                <w:rFonts w:asciiTheme="minorHAnsi" w:hAnsiTheme="minorHAnsi" w:cs="Arial"/>
                <w:szCs w:val="22"/>
              </w:rPr>
              <w:t>2905.02 &amp; 2451.31</w:t>
            </w:r>
            <w:r w:rsidR="00D7319D">
              <w:rPr>
                <w:rFonts w:asciiTheme="minorHAnsi" w:hAnsiTheme="minorHAnsi" w:cs="Arial"/>
                <w:szCs w:val="22"/>
              </w:rPr>
              <w:t>.</w:t>
            </w:r>
          </w:p>
        </w:tc>
      </w:tr>
    </w:tbl>
    <w:p w14:paraId="59843864" w14:textId="08E0B0A6"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bookmarkStart w:id="0" w:name="_GoBack"/>
      <w:bookmarkEnd w:id="0"/>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02BDB"/>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0000010S7B</_dlc_DocId>
    <_dlc_DocIdUrl xmlns="07cf876c-10e9-4dc6-a120-8a013fdd8566">
      <Url>https://portal.rdos.bc.ca/departments/planning/Rezoning/_layouts/15/DocIdRedir.aspx?ID=0000010S7B</Url>
      <Description>0000010S7B</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0000010S7B</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07cf876c-10e9-4dc6-a120-8a013fdd85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f0c462-3f96-4f9d-a698-dba26ee1be4c"/>
    <ds:schemaRef ds:uri="http://www.w3.org/XML/1998/namespace"/>
    <ds:schemaRef ds:uri="http://purl.org/dc/dcmitype/"/>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D3B05DB5-04EB-42ED-B4F4-0D6441C2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220</Words>
  <Characters>1191</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1392</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11</cp:revision>
  <cp:lastPrinted>2011-02-07T19:56:00Z</cp:lastPrinted>
  <dcterms:created xsi:type="dcterms:W3CDTF">2018-03-12T21:26:00Z</dcterms:created>
  <dcterms:modified xsi:type="dcterms:W3CDTF">2021-04-29T20:07:00Z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a02973e4-76c7-4e84-8b48-48ab20137ebf</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ies>
</file>